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ABB3" w14:textId="77777777" w:rsidR="006F06E3" w:rsidRDefault="006F06E3" w:rsidP="00931E7B">
      <w:pPr>
        <w:jc w:val="right"/>
      </w:pPr>
    </w:p>
    <w:p w14:paraId="5486C01A" w14:textId="77777777" w:rsidR="006F06E3" w:rsidRDefault="006F06E3" w:rsidP="00931E7B">
      <w:pPr>
        <w:jc w:val="both"/>
      </w:pPr>
    </w:p>
    <w:p w14:paraId="508489A0" w14:textId="77777777" w:rsidR="00931E7B" w:rsidRDefault="00931E7B" w:rsidP="00931E7B">
      <w:pPr>
        <w:ind w:left="1134" w:right="1134"/>
        <w:jc w:val="both"/>
      </w:pPr>
    </w:p>
    <w:p w14:paraId="68F79701" w14:textId="77777777" w:rsidR="00CC3FDF" w:rsidRDefault="00CC3FDF" w:rsidP="00931E7B">
      <w:pPr>
        <w:ind w:left="1134" w:right="1134"/>
        <w:jc w:val="both"/>
      </w:pPr>
    </w:p>
    <w:p w14:paraId="07A09359" w14:textId="77777777" w:rsidR="00931E7B" w:rsidRDefault="00931E7B" w:rsidP="00931E7B">
      <w:pPr>
        <w:ind w:left="1134" w:right="1134"/>
        <w:jc w:val="both"/>
      </w:pPr>
    </w:p>
    <w:p w14:paraId="3641771A" w14:textId="77777777" w:rsidR="00931E7B" w:rsidRDefault="00931E7B" w:rsidP="00931E7B">
      <w:pPr>
        <w:ind w:left="1134" w:right="1134"/>
        <w:jc w:val="both"/>
      </w:pPr>
    </w:p>
    <w:p w14:paraId="0882FC03" w14:textId="77777777" w:rsidR="00931E7B" w:rsidRDefault="00931E7B" w:rsidP="00931E7B">
      <w:pPr>
        <w:ind w:left="1134" w:right="1134"/>
        <w:jc w:val="both"/>
      </w:pPr>
    </w:p>
    <w:p w14:paraId="240AB138" w14:textId="77777777" w:rsidR="00931E7B" w:rsidRDefault="00931E7B" w:rsidP="00931E7B">
      <w:pPr>
        <w:ind w:left="1134" w:right="1134"/>
        <w:jc w:val="both"/>
      </w:pPr>
    </w:p>
    <w:p w14:paraId="493D78AD" w14:textId="77777777" w:rsidR="006F06E3" w:rsidRDefault="006F06E3" w:rsidP="00931E7B">
      <w:pPr>
        <w:ind w:left="1134" w:right="1134"/>
        <w:jc w:val="both"/>
      </w:pPr>
    </w:p>
    <w:p w14:paraId="564B5BB0" w14:textId="77777777" w:rsidR="006F06E3" w:rsidRPr="006F06E3" w:rsidRDefault="006F06E3" w:rsidP="00931E7B">
      <w:pPr>
        <w:spacing w:after="200" w:line="300" w:lineRule="exact"/>
        <w:ind w:left="1134" w:right="1134"/>
        <w:jc w:val="both"/>
        <w:rPr>
          <w:rFonts w:ascii="Times New Roman" w:hAnsi="Times New Roman" w:cs="Times New Roman"/>
        </w:rPr>
      </w:pPr>
      <w:r w:rsidRPr="006F06E3">
        <w:rPr>
          <w:rFonts w:ascii="Times New Roman" w:hAnsi="Times New Roman" w:cs="Times New Roman"/>
        </w:rPr>
        <w:t>Estimada/o compañera/o,</w:t>
      </w:r>
    </w:p>
    <w:p w14:paraId="24095CC9" w14:textId="247CB33D" w:rsidR="006F06E3" w:rsidRPr="006F06E3" w:rsidRDefault="006F06E3" w:rsidP="00931E7B">
      <w:pPr>
        <w:spacing w:after="200" w:line="300" w:lineRule="exact"/>
        <w:ind w:left="1134" w:right="1134"/>
        <w:jc w:val="both"/>
        <w:rPr>
          <w:rFonts w:ascii="Times New Roman" w:hAnsi="Times New Roman" w:cs="Times New Roman"/>
        </w:rPr>
      </w:pPr>
      <w:r w:rsidRPr="006F06E3">
        <w:rPr>
          <w:rFonts w:ascii="Times New Roman" w:hAnsi="Times New Roman" w:cs="Times New Roman"/>
        </w:rPr>
        <w:t xml:space="preserve">Durante el presente curso escolar, nuestro centro participa en </w:t>
      </w:r>
      <w:r w:rsidRPr="002743FF">
        <w:rPr>
          <w:rFonts w:ascii="Times New Roman" w:hAnsi="Times New Roman" w:cs="Times New Roman"/>
          <w:b/>
        </w:rPr>
        <w:t>Ni ogros ni princesas</w:t>
      </w:r>
      <w:r w:rsidRPr="006F06E3">
        <w:rPr>
          <w:rFonts w:ascii="Times New Roman" w:hAnsi="Times New Roman" w:cs="Times New Roman"/>
        </w:rPr>
        <w:t>, programa de educación afectivo-sexual para la ESO, promovido p</w:t>
      </w:r>
      <w:r w:rsidR="00322D5B">
        <w:rPr>
          <w:rFonts w:ascii="Times New Roman" w:hAnsi="Times New Roman" w:cs="Times New Roman"/>
        </w:rPr>
        <w:t>or las Consejerías de Educación y</w:t>
      </w:r>
      <w:bookmarkStart w:id="0" w:name="_GoBack"/>
      <w:bookmarkEnd w:id="0"/>
      <w:r w:rsidRPr="006F06E3">
        <w:rPr>
          <w:rFonts w:ascii="Times New Roman" w:hAnsi="Times New Roman" w:cs="Times New Roman"/>
        </w:rPr>
        <w:t xml:space="preserve"> Salud, el Instituto Asturiano de la Mujer y el Conseyu de la Mocedá del Principáu d’Asturies. Este programa tiene como objetivo favorecer el derecho de la adolescencia asturiana a una educación en sexualidades basada en la salud y el placer, en el fomento de la autoestima, la autonomía y el bienestar emocional, en la libertad de elección desde el conocimiento, en la igualdad de mujeres y hombres, en el respeto a la diversidad sexual y de género, y en los buenos tratos para la convivencia. Se pretende así que el alumnado reciba una educación que sea útil para la vida y le permita adquirir conocimientos y habilidades para tomar decisiones respetuosas, sanas y deseadas sobre su sexualidad y sus relaciones.</w:t>
      </w:r>
    </w:p>
    <w:p w14:paraId="16394970" w14:textId="4F37EC80" w:rsidR="006F06E3" w:rsidRPr="006F06E3" w:rsidRDefault="006F06E3" w:rsidP="00931E7B">
      <w:pPr>
        <w:spacing w:after="200" w:line="300" w:lineRule="exact"/>
        <w:ind w:left="1134" w:right="1134"/>
        <w:jc w:val="both"/>
        <w:rPr>
          <w:rFonts w:ascii="Times New Roman" w:hAnsi="Times New Roman" w:cs="Times New Roman"/>
        </w:rPr>
      </w:pPr>
      <w:r w:rsidRPr="006F06E3">
        <w:rPr>
          <w:rFonts w:ascii="Times New Roman" w:hAnsi="Times New Roman" w:cs="Times New Roman"/>
        </w:rPr>
        <w:t>En esta línea, es necesario señalar que la Organización Mundial de la Salud (OMS) y la Orga­nización de las Naciones Unidas para la Educación, la Ciencia y la Cultura (UNESCO) consideran que la educación en sexualidades es un reto y una necesidad para la educación integral del alumnado. De hecho, en la “Estrategia de Educación para la Salud y el Bienestar: contribución a los Objetivos de Desarrollo Sostenible” (UNESCO, 2016), la línea estratégica prioritaria es la universalización de la educación sexual. En esta meta, el profesorado, junto a otros agentes (familia, profesionales sani</w:t>
      </w:r>
      <w:r w:rsidR="002743FF">
        <w:rPr>
          <w:rFonts w:ascii="Times New Roman" w:hAnsi="Times New Roman" w:cs="Times New Roman"/>
        </w:rPr>
        <w:softHyphen/>
      </w:r>
      <w:r w:rsidRPr="006F06E3">
        <w:rPr>
          <w:rFonts w:ascii="Times New Roman" w:hAnsi="Times New Roman" w:cs="Times New Roman"/>
        </w:rPr>
        <w:t xml:space="preserve">tarios, etc.) puede jugar un papel clave para favorecer que el alumnado adquiera conocimientos, actitudes y habilidades que les permitan disfrutar de una sexualidad placentera y saludable, libre de sentimientos de temor, vergüenza o culpabilidad. </w:t>
      </w:r>
    </w:p>
    <w:p w14:paraId="2EC30CEE" w14:textId="45DA9D3F" w:rsidR="006F06E3" w:rsidRPr="006F06E3" w:rsidRDefault="006F06E3" w:rsidP="00931E7B">
      <w:pPr>
        <w:spacing w:after="200" w:line="300" w:lineRule="exact"/>
        <w:ind w:left="1134" w:right="1134"/>
        <w:jc w:val="both"/>
        <w:rPr>
          <w:rFonts w:ascii="Times New Roman" w:hAnsi="Times New Roman" w:cs="Times New Roman"/>
        </w:rPr>
      </w:pPr>
      <w:r w:rsidRPr="006F06E3">
        <w:rPr>
          <w:rFonts w:ascii="Times New Roman" w:hAnsi="Times New Roman" w:cs="Times New Roman"/>
        </w:rPr>
        <w:t>Por último, cabe señalar que hay evidencia científica de que la educación afectivo-sexual tiene efectos en los conocimientos, actitudes y conductas de la adolescencia y la juventud, con datos positivos en su rendimiento académico y en su salud, con mayor nivel de bienestar emocional, relaciones más satisfactorias o</w:t>
      </w:r>
      <w:r w:rsidR="002743FF">
        <w:rPr>
          <w:rFonts w:ascii="Times New Roman" w:hAnsi="Times New Roman" w:cs="Times New Roman"/>
        </w:rPr>
        <w:t xml:space="preserve"> reducción de las Infeccio</w:t>
      </w:r>
      <w:r w:rsidRPr="006F06E3">
        <w:rPr>
          <w:rFonts w:ascii="Times New Roman" w:hAnsi="Times New Roman" w:cs="Times New Roman"/>
        </w:rPr>
        <w:t>nes de Transmisión Sexual y de los embarazos no deseados, entre otros resultados.</w:t>
      </w:r>
    </w:p>
    <w:p w14:paraId="0BD3C5A1" w14:textId="6BADA662" w:rsidR="006F06E3" w:rsidRPr="006F06E3" w:rsidRDefault="006F06E3" w:rsidP="00931E7B">
      <w:pPr>
        <w:spacing w:after="200" w:line="300" w:lineRule="exact"/>
        <w:ind w:left="1134" w:right="1134"/>
        <w:jc w:val="both"/>
        <w:rPr>
          <w:rFonts w:ascii="Times New Roman" w:hAnsi="Times New Roman" w:cs="Times New Roman"/>
        </w:rPr>
      </w:pPr>
      <w:r w:rsidRPr="006F06E3">
        <w:rPr>
          <w:rFonts w:ascii="Times New Roman" w:hAnsi="Times New Roman" w:cs="Times New Roman"/>
        </w:rPr>
        <w:t>Sabemos que es un tema delicado y al mismo tiempo necesario. Entendemos, por tanto, que la participación en este programa es una decisión voluntari</w:t>
      </w:r>
      <w:r w:rsidR="002743FF">
        <w:rPr>
          <w:rFonts w:ascii="Times New Roman" w:hAnsi="Times New Roman" w:cs="Times New Roman"/>
        </w:rPr>
        <w:t>a, pero te anima</w:t>
      </w:r>
      <w:r w:rsidRPr="006F06E3">
        <w:rPr>
          <w:rFonts w:ascii="Times New Roman" w:hAnsi="Times New Roman" w:cs="Times New Roman"/>
        </w:rPr>
        <w:t>mos a colaborar en el mismo. Para apoyar y favorecer esta implicación, se ofertan una serie de recursos de apoyo (formación, materiales, profesionales externos) y durante el curso escolar se van a realizar diferentes actividades, dirigidas al alumnado pero también al profesorado y a las familias.</w:t>
      </w:r>
    </w:p>
    <w:p w14:paraId="565169AF" w14:textId="77777777" w:rsidR="006F06E3" w:rsidRPr="006F06E3" w:rsidRDefault="006F06E3" w:rsidP="00931E7B">
      <w:pPr>
        <w:spacing w:after="200" w:line="300" w:lineRule="exact"/>
        <w:ind w:left="1134" w:right="1134"/>
        <w:jc w:val="both"/>
        <w:rPr>
          <w:rFonts w:ascii="Times New Roman" w:hAnsi="Times New Roman" w:cs="Times New Roman"/>
        </w:rPr>
      </w:pPr>
      <w:r w:rsidRPr="006F06E3">
        <w:rPr>
          <w:rFonts w:ascii="Times New Roman" w:hAnsi="Times New Roman" w:cs="Times New Roman"/>
        </w:rPr>
        <w:t>Próximamente recibirás más información. Un saludo,</w:t>
      </w:r>
    </w:p>
    <w:p w14:paraId="0C504142" w14:textId="77777777" w:rsidR="006F06E3" w:rsidRDefault="006F06E3" w:rsidP="00931E7B">
      <w:pPr>
        <w:spacing w:after="100"/>
        <w:ind w:left="1134" w:right="1134"/>
        <w:jc w:val="both"/>
        <w:rPr>
          <w:rFonts w:ascii="Times New Roman" w:hAnsi="Times New Roman" w:cs="Times New Roman"/>
        </w:rPr>
      </w:pPr>
    </w:p>
    <w:p w14:paraId="7DE43CEA" w14:textId="77777777" w:rsidR="00931E7B" w:rsidRDefault="00931E7B" w:rsidP="00931E7B">
      <w:pPr>
        <w:spacing w:after="100"/>
        <w:ind w:left="1134" w:right="1134"/>
        <w:jc w:val="both"/>
        <w:rPr>
          <w:rFonts w:ascii="Times New Roman" w:hAnsi="Times New Roman" w:cs="Times New Roman"/>
        </w:rPr>
      </w:pPr>
    </w:p>
    <w:p w14:paraId="3801E933" w14:textId="77777777" w:rsidR="00931E7B" w:rsidRDefault="00931E7B" w:rsidP="00931E7B">
      <w:pPr>
        <w:spacing w:after="100"/>
        <w:ind w:left="1134" w:right="1134"/>
        <w:jc w:val="both"/>
        <w:rPr>
          <w:rFonts w:ascii="Times New Roman" w:hAnsi="Times New Roman" w:cs="Times New Roman"/>
        </w:rPr>
      </w:pPr>
    </w:p>
    <w:p w14:paraId="3C5C1DAC" w14:textId="77777777" w:rsidR="00931E7B" w:rsidRPr="006F06E3" w:rsidRDefault="00931E7B" w:rsidP="00931E7B">
      <w:pPr>
        <w:spacing w:after="100"/>
        <w:ind w:left="1134" w:right="1134"/>
        <w:jc w:val="both"/>
        <w:rPr>
          <w:rFonts w:ascii="Times New Roman" w:hAnsi="Times New Roman" w:cs="Times New Roman"/>
        </w:rPr>
      </w:pPr>
    </w:p>
    <w:p w14:paraId="34EB28A6" w14:textId="77777777" w:rsidR="008771F8" w:rsidRPr="006F06E3" w:rsidRDefault="006F06E3" w:rsidP="00931E7B">
      <w:pPr>
        <w:spacing w:after="100"/>
        <w:ind w:left="1134" w:right="1134" w:firstLine="708"/>
        <w:jc w:val="both"/>
        <w:rPr>
          <w:rFonts w:ascii="Times New Roman" w:hAnsi="Times New Roman" w:cs="Times New Roman"/>
        </w:rPr>
      </w:pPr>
      <w:r>
        <w:rPr>
          <w:rFonts w:ascii="Times New Roman" w:hAnsi="Times New Roman" w:cs="Times New Roman"/>
        </w:rPr>
        <w:t xml:space="preserve">    </w:t>
      </w:r>
      <w:r w:rsidRPr="006F06E3">
        <w:rPr>
          <w:rFonts w:ascii="Times New Roman" w:hAnsi="Times New Roman" w:cs="Times New Roman"/>
        </w:rPr>
        <w:t xml:space="preserve">Coordinador/a del programa                                  </w:t>
      </w:r>
      <w:r w:rsidRPr="006F06E3">
        <w:rPr>
          <w:rFonts w:ascii="Times New Roman" w:hAnsi="Times New Roman" w:cs="Times New Roman"/>
        </w:rPr>
        <w:tab/>
        <w:t>Equipo directivo</w:t>
      </w:r>
    </w:p>
    <w:sectPr w:rsidR="008771F8" w:rsidRPr="006F06E3" w:rsidSect="00931E7B">
      <w:headerReference w:type="even" r:id="rId7"/>
      <w:headerReference w:type="default" r:id="rId8"/>
      <w:footerReference w:type="even" r:id="rId9"/>
      <w:footerReference w:type="default" r:id="rId10"/>
      <w:headerReference w:type="first" r:id="rId11"/>
      <w:footerReference w:type="first" r:id="rId12"/>
      <w:pgSz w:w="11900" w:h="16840"/>
      <w:pgMar w:top="0" w:right="0" w:bottom="0" w:left="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4CA50" w14:textId="77777777" w:rsidR="00F811E9" w:rsidRDefault="00F811E9" w:rsidP="006F06E3">
      <w:r>
        <w:separator/>
      </w:r>
    </w:p>
  </w:endnote>
  <w:endnote w:type="continuationSeparator" w:id="0">
    <w:p w14:paraId="221925F8" w14:textId="77777777" w:rsidR="00F811E9" w:rsidRDefault="00F811E9" w:rsidP="006F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FF74B7" w14:textId="77777777" w:rsidR="00CC3FDF" w:rsidRDefault="00CC3FD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03F592" w14:textId="77777777" w:rsidR="00CC3FDF" w:rsidRDefault="00CC3FDF">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E57BB9" w14:textId="77777777" w:rsidR="00CC3FDF" w:rsidRDefault="00CC3FD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CB81E" w14:textId="77777777" w:rsidR="00F811E9" w:rsidRDefault="00F811E9" w:rsidP="006F06E3">
      <w:r>
        <w:separator/>
      </w:r>
    </w:p>
  </w:footnote>
  <w:footnote w:type="continuationSeparator" w:id="0">
    <w:p w14:paraId="08829C9D" w14:textId="77777777" w:rsidR="00F811E9" w:rsidRDefault="00F811E9" w:rsidP="006F06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6AA7D8" w14:textId="7BC97414" w:rsidR="006F06E3" w:rsidRDefault="00F811E9">
    <w:pPr>
      <w:pStyle w:val="Encabezado"/>
    </w:pPr>
    <w:r>
      <w:rPr>
        <w:noProof/>
        <w:lang w:eastAsia="es-ES_tradnl"/>
      </w:rPr>
      <w:pict w14:anchorId="7A771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595.3pt;height:841.9pt;z-index:-251654144;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r>
      <w:rPr>
        <w:noProof/>
        <w:lang w:eastAsia="es-ES_tradnl"/>
      </w:rPr>
      <w:pict w14:anchorId="4AFA5430">
        <v:shape id="WordPictureWatermark2" o:spid="_x0000_s2059" type="#_x0000_t75" style="position:absolute;margin-left:0;margin-top:0;width:595pt;height:842pt;z-index:-251657216;mso-wrap-edited:f;mso-position-horizontal:center;mso-position-horizontal-relative:margin;mso-position-vertical:center;mso-position-vertical-relative:margin" wrapcoords="15063 1500 14790 1539 14464 1712 14409 2154 14545 2424 14573 2462 15036 2731 14082 2924 13646 3020 10814 3347 10786 12579 12176 12887 11794 13022 11467 13195 10977 13502 10623 13810 7518 14002 7300 14118 7218 14118 6864 14214 6483 14426 6047 14733 5775 15041 5557 15349 5393 15657 5284 15964 735 16099 -27 16137 -27 17580 2969 17811 3813 17811 5257 18119 5121 18426 3950 19965 3595 20273 2642 20888 2588 20888 2016 21119 1879 21196 1825 21196 572 21504 300 21523 54 21581 4794 21581 4821 21581 4930 21504 5829 20581 6020 20273 9779 20273 13674 20119 13674 19965 14681 19350 15499 18734 16180 18119 16697 17503 17024 16888 17187 15964 17160 15657 17024 15041 16915 14733 16588 14118 16343 13810 16016 13502 15580 13175 15063 12945 14872 12887 14872 12752 13755 12675 10759 12579 10786 3654 18794 3654 18794 3481 10786 3347 16615 3347 19612 3251 19612 3020 18794 2885 18032 2731 18604 2462 18794 2135 18822 1558 18141 1500 15662 1500 15063 1500">
          <v:imagedata r:id="rId2" o:title="/Users/lola/Desktop/guia centros NONP/imágenes/Anexo6_base.pd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AD3372" w14:textId="08C82AE6" w:rsidR="00CC3FDF" w:rsidRDefault="00F811E9">
    <w:pPr>
      <w:pStyle w:val="Encabezado"/>
    </w:pPr>
    <w:r>
      <w:rPr>
        <w:noProof/>
        <w:lang w:eastAsia="es-ES_tradnl"/>
      </w:rPr>
      <w:pict w14:anchorId="022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margin-left:0;margin-top:0;width:595.3pt;height:841.9pt;z-index:-251655168;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0C9FDF" w14:textId="45C1307A" w:rsidR="006F06E3" w:rsidRDefault="00F811E9">
    <w:pPr>
      <w:pStyle w:val="Encabezado"/>
    </w:pPr>
    <w:r>
      <w:rPr>
        <w:noProof/>
        <w:lang w:eastAsia="es-ES_tradnl"/>
      </w:rPr>
      <w:pict w14:anchorId="1F6DA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95.3pt;height:841.9pt;z-index:-251653120;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r>
      <w:rPr>
        <w:noProof/>
        <w:lang w:eastAsia="es-ES_tradnl"/>
      </w:rPr>
      <w:pict w14:anchorId="476033A5">
        <v:shape id="WordPictureWatermark3" o:spid="_x0000_s2060" type="#_x0000_t75" style="position:absolute;margin-left:0;margin-top:0;width:595pt;height:842pt;z-index:-251656192;mso-wrap-edited:f;mso-position-horizontal:center;mso-position-horizontal-relative:margin;mso-position-vertical:center;mso-position-vertical-relative:margin" wrapcoords="15063 1500 14790 1539 14464 1712 14409 2154 14545 2424 14573 2462 15036 2731 14082 2924 13646 3020 10814 3347 10786 12579 12176 12887 11794 13022 11467 13195 10977 13502 10623 13810 7518 14002 7300 14118 7218 14118 6864 14214 6483 14426 6047 14733 5775 15041 5557 15349 5393 15657 5284 15964 735 16099 -27 16137 -27 17580 2969 17811 3813 17811 5257 18119 5121 18426 3950 19965 3595 20273 2642 20888 2588 20888 2016 21119 1879 21196 1825 21196 572 21504 300 21523 54 21581 4794 21581 4821 21581 4930 21504 5829 20581 6020 20273 9779 20273 13674 20119 13674 19965 14681 19350 15499 18734 16180 18119 16697 17503 17024 16888 17187 15964 17160 15657 17024 15041 16915 14733 16588 14118 16343 13810 16016 13502 15580 13175 15063 12945 14872 12887 14872 12752 13755 12675 10759 12579 10786 3654 18794 3654 18794 3481 10786 3347 16615 3347 19612 3251 19612 3020 18794 2885 18032 2731 18604 2462 18794 2135 18822 1558 18141 1500 15662 1500 15063 1500">
          <v:imagedata r:id="rId2" o:title="/Users/lola/Desktop/guia centros NONP/imágenes/Anexo6_base.pd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savePreviewPicture/>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E3"/>
    <w:rsid w:val="002743FF"/>
    <w:rsid w:val="00322D5B"/>
    <w:rsid w:val="006F06E3"/>
    <w:rsid w:val="007C3EEC"/>
    <w:rsid w:val="00804512"/>
    <w:rsid w:val="008771F8"/>
    <w:rsid w:val="00931E7B"/>
    <w:rsid w:val="00CC3FDF"/>
    <w:rsid w:val="00E538FA"/>
    <w:rsid w:val="00F811E9"/>
    <w:rsid w:val="00F969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4FF3F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6E3"/>
    <w:pPr>
      <w:tabs>
        <w:tab w:val="center" w:pos="4252"/>
        <w:tab w:val="right" w:pos="8504"/>
      </w:tabs>
    </w:pPr>
  </w:style>
  <w:style w:type="character" w:customStyle="1" w:styleId="EncabezadoCar">
    <w:name w:val="Encabezado Car"/>
    <w:basedOn w:val="Fuentedeprrafopredeter"/>
    <w:link w:val="Encabezado"/>
    <w:uiPriority w:val="99"/>
    <w:rsid w:val="006F06E3"/>
  </w:style>
  <w:style w:type="paragraph" w:styleId="Piedepgina">
    <w:name w:val="footer"/>
    <w:basedOn w:val="Normal"/>
    <w:link w:val="PiedepginaCar"/>
    <w:uiPriority w:val="99"/>
    <w:unhideWhenUsed/>
    <w:rsid w:val="006F06E3"/>
    <w:pPr>
      <w:tabs>
        <w:tab w:val="center" w:pos="4252"/>
        <w:tab w:val="right" w:pos="8504"/>
      </w:tabs>
    </w:pPr>
  </w:style>
  <w:style w:type="character" w:customStyle="1" w:styleId="PiedepginaCar">
    <w:name w:val="Pie de página Car"/>
    <w:basedOn w:val="Fuentedeprrafopredeter"/>
    <w:link w:val="Piedepgina"/>
    <w:uiPriority w:val="99"/>
    <w:rsid w:val="006F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9636-3ADD-AB4D-A96A-CF59FE7C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2360</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dc:creator>
  <cp:keywords/>
  <dc:description/>
  <cp:lastModifiedBy>Lola</cp:lastModifiedBy>
  <cp:revision>4</cp:revision>
  <dcterms:created xsi:type="dcterms:W3CDTF">2021-02-01T15:32:00Z</dcterms:created>
  <dcterms:modified xsi:type="dcterms:W3CDTF">2021-02-02T12:54:00Z</dcterms:modified>
</cp:coreProperties>
</file>